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E0" w:rsidRPr="00D33D34" w:rsidRDefault="0086530A" w:rsidP="00D33D34">
      <w:pPr>
        <w:pStyle w:val="Ttulo"/>
        <w:ind w:left="567"/>
        <w:rPr>
          <w:color w:val="000000" w:themeColor="text1"/>
          <w:sz w:val="22"/>
          <w:szCs w:val="22"/>
        </w:rPr>
      </w:pPr>
      <w:r w:rsidRPr="00D33D34">
        <w:rPr>
          <w:color w:val="000000" w:themeColor="text1"/>
          <w:w w:val="105"/>
          <w:sz w:val="22"/>
          <w:szCs w:val="22"/>
        </w:rPr>
        <w:t>ISE</w:t>
      </w:r>
      <w:r w:rsidRPr="00D33D34">
        <w:rPr>
          <w:color w:val="000000" w:themeColor="text1"/>
          <w:spacing w:val="-18"/>
          <w:w w:val="105"/>
          <w:sz w:val="22"/>
          <w:szCs w:val="22"/>
        </w:rPr>
        <w:t xml:space="preserve"> </w:t>
      </w:r>
      <w:r w:rsidRPr="00D33D34">
        <w:rPr>
          <w:color w:val="000000" w:themeColor="text1"/>
          <w:spacing w:val="-10"/>
          <w:w w:val="105"/>
          <w:sz w:val="22"/>
          <w:szCs w:val="22"/>
        </w:rPr>
        <w:t>I</w:t>
      </w:r>
      <w:bookmarkStart w:id="0" w:name="_GoBack"/>
      <w:bookmarkEnd w:id="0"/>
    </w:p>
    <w:p w:rsidR="00922DE0" w:rsidRPr="00D33D34" w:rsidRDefault="0086530A" w:rsidP="00D33D34">
      <w:pPr>
        <w:spacing w:before="75"/>
        <w:ind w:left="567"/>
        <w:rPr>
          <w:color w:val="000000" w:themeColor="text1"/>
        </w:rPr>
      </w:pPr>
      <w:r w:rsidRPr="00D33D34">
        <w:rPr>
          <w:color w:val="000000" w:themeColor="text1"/>
        </w:rPr>
        <w:t>Sample</w:t>
      </w:r>
      <w:r w:rsidRPr="00D33D34">
        <w:rPr>
          <w:color w:val="000000" w:themeColor="text1"/>
          <w:spacing w:val="-6"/>
        </w:rPr>
        <w:t xml:space="preserve"> </w:t>
      </w:r>
      <w:r w:rsidRPr="00D33D34">
        <w:rPr>
          <w:color w:val="000000" w:themeColor="text1"/>
        </w:rPr>
        <w:t>Independent</w:t>
      </w:r>
      <w:r w:rsidRPr="00D33D34">
        <w:rPr>
          <w:color w:val="000000" w:themeColor="text1"/>
          <w:spacing w:val="-5"/>
        </w:rPr>
        <w:t xml:space="preserve"> </w:t>
      </w:r>
      <w:r w:rsidRPr="00D33D34">
        <w:rPr>
          <w:color w:val="000000" w:themeColor="text1"/>
        </w:rPr>
        <w:t>listening</w:t>
      </w:r>
      <w:r w:rsidRPr="00D33D34">
        <w:rPr>
          <w:color w:val="000000" w:themeColor="text1"/>
          <w:spacing w:val="-5"/>
        </w:rPr>
        <w:t xml:space="preserve"> </w:t>
      </w:r>
      <w:r w:rsidRPr="00D33D34">
        <w:rPr>
          <w:color w:val="000000" w:themeColor="text1"/>
        </w:rPr>
        <w:t>task</w:t>
      </w:r>
      <w:r w:rsidRPr="00D33D34">
        <w:rPr>
          <w:color w:val="000000" w:themeColor="text1"/>
          <w:spacing w:val="-6"/>
        </w:rPr>
        <w:t xml:space="preserve"> </w:t>
      </w:r>
      <w:r w:rsidRPr="00D33D34">
        <w:rPr>
          <w:color w:val="000000" w:themeColor="text1"/>
        </w:rPr>
        <w:t>1</w:t>
      </w:r>
      <w:r w:rsidRPr="00D33D34">
        <w:rPr>
          <w:color w:val="000000" w:themeColor="text1"/>
          <w:spacing w:val="-5"/>
        </w:rPr>
        <w:t xml:space="preserve"> </w:t>
      </w:r>
      <w:r w:rsidRPr="00D33D34">
        <w:rPr>
          <w:color w:val="000000" w:themeColor="text1"/>
        </w:rPr>
        <w:t>—</w:t>
      </w:r>
      <w:r w:rsidRPr="00D33D34">
        <w:rPr>
          <w:color w:val="000000" w:themeColor="text1"/>
          <w:spacing w:val="-5"/>
        </w:rPr>
        <w:t xml:space="preserve"> </w:t>
      </w:r>
      <w:r w:rsidR="00D33D34" w:rsidRPr="00D33D34">
        <w:rPr>
          <w:color w:val="000000" w:themeColor="text1"/>
          <w:spacing w:val="-4"/>
        </w:rPr>
        <w:t>Polar bears</w:t>
      </w:r>
    </w:p>
    <w:p w:rsidR="00922DE0" w:rsidRPr="00D33D34" w:rsidRDefault="00922DE0" w:rsidP="00D33D34">
      <w:pPr>
        <w:pStyle w:val="Textoindependiente"/>
        <w:spacing w:before="26"/>
        <w:ind w:left="567"/>
        <w:rPr>
          <w:color w:val="000000" w:themeColor="text1"/>
        </w:rPr>
      </w:pPr>
    </w:p>
    <w:p w:rsidR="00922DE0" w:rsidRPr="00D33D34" w:rsidRDefault="0086530A" w:rsidP="00D33D34">
      <w:pPr>
        <w:pStyle w:val="Textoindependiente"/>
        <w:spacing w:before="0"/>
        <w:ind w:left="567"/>
        <w:rPr>
          <w:color w:val="000000" w:themeColor="text1"/>
        </w:rPr>
      </w:pPr>
      <w:r w:rsidRPr="00D33D34">
        <w:rPr>
          <w:color w:val="000000" w:themeColor="text1"/>
        </w:rPr>
        <w:t>Examiner</w:t>
      </w:r>
      <w:r w:rsidRPr="00D33D34">
        <w:rPr>
          <w:color w:val="000000" w:themeColor="text1"/>
          <w:spacing w:val="-7"/>
        </w:rPr>
        <w:t xml:space="preserve"> </w:t>
      </w:r>
      <w:r w:rsidRPr="00D33D34">
        <w:rPr>
          <w:color w:val="000000" w:themeColor="text1"/>
          <w:spacing w:val="-2"/>
        </w:rPr>
        <w:t>rubric</w:t>
      </w:r>
    </w:p>
    <w:p w:rsidR="00922DE0" w:rsidRPr="00D33D34" w:rsidRDefault="0086530A" w:rsidP="00D33D34">
      <w:pPr>
        <w:spacing w:before="115"/>
        <w:ind w:left="567"/>
        <w:rPr>
          <w:rFonts w:ascii="Lucida Sans"/>
          <w:i/>
          <w:color w:val="000000" w:themeColor="text1"/>
        </w:rPr>
      </w:pPr>
      <w:r w:rsidRPr="00D33D34">
        <w:rPr>
          <w:rFonts w:ascii="Lucida Sans"/>
          <w:i/>
          <w:color w:val="000000" w:themeColor="text1"/>
          <w:spacing w:val="-2"/>
          <w:w w:val="90"/>
        </w:rPr>
        <w:t>Give</w:t>
      </w:r>
      <w:r w:rsidRPr="00D33D34">
        <w:rPr>
          <w:rFonts w:ascii="Lucida Sans"/>
          <w:i/>
          <w:color w:val="000000" w:themeColor="text1"/>
          <w:spacing w:val="-7"/>
          <w:w w:val="90"/>
        </w:rPr>
        <w:t xml:space="preserve"> </w:t>
      </w:r>
      <w:r w:rsidRPr="00D33D34">
        <w:rPr>
          <w:rFonts w:ascii="Lucida Sans"/>
          <w:i/>
          <w:color w:val="000000" w:themeColor="text1"/>
          <w:spacing w:val="-2"/>
          <w:w w:val="90"/>
        </w:rPr>
        <w:t>the</w:t>
      </w:r>
      <w:r w:rsidRPr="00D33D34">
        <w:rPr>
          <w:rFonts w:ascii="Lucida Sans"/>
          <w:i/>
          <w:color w:val="000000" w:themeColor="text1"/>
          <w:spacing w:val="-6"/>
          <w:w w:val="90"/>
        </w:rPr>
        <w:t xml:space="preserve"> </w:t>
      </w:r>
      <w:r w:rsidRPr="00D33D34">
        <w:rPr>
          <w:rFonts w:ascii="Lucida Sans"/>
          <w:i/>
          <w:color w:val="000000" w:themeColor="text1"/>
          <w:spacing w:val="-2"/>
          <w:w w:val="90"/>
        </w:rPr>
        <w:t>candidate</w:t>
      </w:r>
      <w:r w:rsidRPr="00D33D34">
        <w:rPr>
          <w:rFonts w:ascii="Lucida Sans"/>
          <w:i/>
          <w:color w:val="000000" w:themeColor="text1"/>
          <w:spacing w:val="-6"/>
          <w:w w:val="90"/>
        </w:rPr>
        <w:t xml:space="preserve"> </w:t>
      </w:r>
      <w:r w:rsidRPr="00D33D34">
        <w:rPr>
          <w:rFonts w:ascii="Lucida Sans"/>
          <w:i/>
          <w:color w:val="000000" w:themeColor="text1"/>
          <w:spacing w:val="-2"/>
          <w:w w:val="90"/>
        </w:rPr>
        <w:t>some</w:t>
      </w:r>
      <w:r w:rsidRPr="00D33D34">
        <w:rPr>
          <w:rFonts w:ascii="Lucida Sans"/>
          <w:i/>
          <w:color w:val="000000" w:themeColor="text1"/>
          <w:spacing w:val="-7"/>
          <w:w w:val="90"/>
        </w:rPr>
        <w:t xml:space="preserve"> </w:t>
      </w:r>
      <w:r w:rsidRPr="00D33D34">
        <w:rPr>
          <w:rFonts w:ascii="Lucida Sans"/>
          <w:i/>
          <w:color w:val="000000" w:themeColor="text1"/>
          <w:spacing w:val="-2"/>
          <w:w w:val="90"/>
        </w:rPr>
        <w:t>blank</w:t>
      </w:r>
      <w:r w:rsidRPr="00D33D34">
        <w:rPr>
          <w:rFonts w:ascii="Lucida Sans"/>
          <w:i/>
          <w:color w:val="000000" w:themeColor="text1"/>
          <w:spacing w:val="-6"/>
          <w:w w:val="90"/>
        </w:rPr>
        <w:t xml:space="preserve"> </w:t>
      </w:r>
      <w:r w:rsidRPr="00D33D34">
        <w:rPr>
          <w:rFonts w:ascii="Lucida Sans"/>
          <w:i/>
          <w:color w:val="000000" w:themeColor="text1"/>
          <w:spacing w:val="-2"/>
          <w:w w:val="90"/>
        </w:rPr>
        <w:t>notepaper.</w:t>
      </w:r>
    </w:p>
    <w:p w:rsidR="00922DE0" w:rsidRPr="00D33D34" w:rsidRDefault="0086530A" w:rsidP="00D33D34">
      <w:pPr>
        <w:pStyle w:val="Textoindependiente"/>
        <w:spacing w:before="122" w:line="252" w:lineRule="auto"/>
        <w:ind w:left="567" w:right="579"/>
        <w:rPr>
          <w:color w:val="000000" w:themeColor="text1"/>
        </w:rPr>
      </w:pPr>
      <w:r w:rsidRPr="00D33D34">
        <w:rPr>
          <w:color w:val="000000" w:themeColor="text1"/>
          <w:spacing w:val="-6"/>
        </w:rPr>
        <w:t xml:space="preserve">You’re going to hear a short talk </w:t>
      </w:r>
      <w:proofErr w:type="gramStart"/>
      <w:r w:rsidRPr="00D33D34">
        <w:rPr>
          <w:color w:val="000000" w:themeColor="text1"/>
          <w:spacing w:val="-6"/>
        </w:rPr>
        <w:t xml:space="preserve">about </w:t>
      </w:r>
      <w:r w:rsidR="00D33D34" w:rsidRPr="00D33D34">
        <w:rPr>
          <w:color w:val="000000" w:themeColor="text1"/>
          <w:spacing w:val="-6"/>
        </w:rPr>
        <w:t xml:space="preserve"> polar</w:t>
      </w:r>
      <w:proofErr w:type="gramEnd"/>
      <w:r w:rsidR="00D33D34" w:rsidRPr="00D33D34">
        <w:rPr>
          <w:color w:val="000000" w:themeColor="text1"/>
          <w:spacing w:val="-6"/>
        </w:rPr>
        <w:t xml:space="preserve"> bears</w:t>
      </w:r>
      <w:r w:rsidRPr="00D33D34">
        <w:rPr>
          <w:color w:val="000000" w:themeColor="text1"/>
          <w:spacing w:val="-6"/>
        </w:rPr>
        <w:t>. You will hear</w:t>
      </w:r>
      <w:r w:rsidRPr="00D33D34">
        <w:rPr>
          <w:color w:val="000000" w:themeColor="text1"/>
          <w:spacing w:val="-7"/>
        </w:rPr>
        <w:t xml:space="preserve"> </w:t>
      </w:r>
      <w:r w:rsidRPr="00D33D34">
        <w:rPr>
          <w:color w:val="000000" w:themeColor="text1"/>
          <w:spacing w:val="-6"/>
        </w:rPr>
        <w:t>the</w:t>
      </w:r>
      <w:r w:rsidRPr="00D33D34">
        <w:rPr>
          <w:color w:val="000000" w:themeColor="text1"/>
          <w:spacing w:val="-7"/>
        </w:rPr>
        <w:t xml:space="preserve"> </w:t>
      </w:r>
      <w:r w:rsidRPr="00D33D34">
        <w:rPr>
          <w:color w:val="000000" w:themeColor="text1"/>
          <w:spacing w:val="-6"/>
        </w:rPr>
        <w:t>talk</w:t>
      </w:r>
      <w:r w:rsidRPr="00D33D34">
        <w:rPr>
          <w:color w:val="000000" w:themeColor="text1"/>
          <w:spacing w:val="-7"/>
        </w:rPr>
        <w:t xml:space="preserve"> </w:t>
      </w:r>
      <w:r w:rsidRPr="00D33D34">
        <w:rPr>
          <w:color w:val="000000" w:themeColor="text1"/>
          <w:spacing w:val="-6"/>
        </w:rPr>
        <w:t>twice.</w:t>
      </w:r>
      <w:r w:rsidRPr="00D33D34">
        <w:rPr>
          <w:color w:val="000000" w:themeColor="text1"/>
          <w:spacing w:val="-7"/>
        </w:rPr>
        <w:t xml:space="preserve"> </w:t>
      </w:r>
      <w:r w:rsidRPr="00D33D34">
        <w:rPr>
          <w:color w:val="000000" w:themeColor="text1"/>
          <w:spacing w:val="-6"/>
        </w:rPr>
        <w:t>As</w:t>
      </w:r>
      <w:r w:rsidRPr="00D33D34">
        <w:rPr>
          <w:color w:val="000000" w:themeColor="text1"/>
          <w:spacing w:val="-8"/>
        </w:rPr>
        <w:t xml:space="preserve"> </w:t>
      </w:r>
      <w:r w:rsidRPr="00D33D34">
        <w:rPr>
          <w:color w:val="000000" w:themeColor="text1"/>
          <w:spacing w:val="-6"/>
        </w:rPr>
        <w:t>you</w:t>
      </w:r>
      <w:r w:rsidRPr="00D33D34">
        <w:rPr>
          <w:color w:val="000000" w:themeColor="text1"/>
          <w:spacing w:val="-7"/>
        </w:rPr>
        <w:t xml:space="preserve"> </w:t>
      </w:r>
      <w:r w:rsidRPr="00D33D34">
        <w:rPr>
          <w:color w:val="000000" w:themeColor="text1"/>
          <w:spacing w:val="-6"/>
        </w:rPr>
        <w:t>listen,</w:t>
      </w:r>
      <w:r w:rsidRPr="00D33D34">
        <w:rPr>
          <w:color w:val="000000" w:themeColor="text1"/>
          <w:spacing w:val="-7"/>
        </w:rPr>
        <w:t xml:space="preserve"> </w:t>
      </w:r>
      <w:r w:rsidRPr="00D33D34">
        <w:rPr>
          <w:color w:val="000000" w:themeColor="text1"/>
          <w:spacing w:val="-6"/>
        </w:rPr>
        <w:t>write</w:t>
      </w:r>
      <w:r w:rsidRPr="00D33D34">
        <w:rPr>
          <w:color w:val="000000" w:themeColor="text1"/>
          <w:spacing w:val="-8"/>
        </w:rPr>
        <w:t xml:space="preserve"> </w:t>
      </w:r>
      <w:r w:rsidRPr="00D33D34">
        <w:rPr>
          <w:color w:val="000000" w:themeColor="text1"/>
          <w:spacing w:val="-6"/>
        </w:rPr>
        <w:t>down</w:t>
      </w:r>
      <w:r w:rsidRPr="00D33D34">
        <w:rPr>
          <w:color w:val="000000" w:themeColor="text1"/>
          <w:spacing w:val="-7"/>
        </w:rPr>
        <w:t xml:space="preserve"> </w:t>
      </w:r>
      <w:r w:rsidRPr="00D33D34">
        <w:rPr>
          <w:color w:val="000000" w:themeColor="text1"/>
          <w:spacing w:val="-6"/>
        </w:rPr>
        <w:t xml:space="preserve">some </w:t>
      </w:r>
      <w:r w:rsidRPr="00D33D34">
        <w:rPr>
          <w:color w:val="000000" w:themeColor="text1"/>
          <w:spacing w:val="-2"/>
        </w:rPr>
        <w:t>notes</w:t>
      </w:r>
      <w:r w:rsidRPr="00D33D34">
        <w:rPr>
          <w:color w:val="000000" w:themeColor="text1"/>
          <w:spacing w:val="-13"/>
        </w:rPr>
        <w:t xml:space="preserve"> </w:t>
      </w:r>
      <w:r w:rsidRPr="00D33D34">
        <w:rPr>
          <w:color w:val="000000" w:themeColor="text1"/>
          <w:spacing w:val="-2"/>
        </w:rPr>
        <w:t>about</w:t>
      </w:r>
      <w:r w:rsidRPr="00D33D34">
        <w:rPr>
          <w:color w:val="000000" w:themeColor="text1"/>
          <w:spacing w:val="-12"/>
        </w:rPr>
        <w:t xml:space="preserve"> </w:t>
      </w:r>
      <w:r w:rsidRPr="00D33D34">
        <w:rPr>
          <w:color w:val="000000" w:themeColor="text1"/>
          <w:spacing w:val="-2"/>
        </w:rPr>
        <w:t>what</w:t>
      </w:r>
      <w:r w:rsidRPr="00D33D34">
        <w:rPr>
          <w:color w:val="000000" w:themeColor="text1"/>
          <w:spacing w:val="-12"/>
        </w:rPr>
        <w:t xml:space="preserve"> </w:t>
      </w:r>
      <w:r w:rsidRPr="00D33D34">
        <w:rPr>
          <w:color w:val="000000" w:themeColor="text1"/>
          <w:spacing w:val="-2"/>
        </w:rPr>
        <w:t>you</w:t>
      </w:r>
      <w:r w:rsidRPr="00D33D34">
        <w:rPr>
          <w:color w:val="000000" w:themeColor="text1"/>
          <w:spacing w:val="-13"/>
        </w:rPr>
        <w:t xml:space="preserve"> </w:t>
      </w:r>
      <w:r w:rsidRPr="00D33D34">
        <w:rPr>
          <w:color w:val="000000" w:themeColor="text1"/>
          <w:spacing w:val="-2"/>
        </w:rPr>
        <w:t>hear</w:t>
      </w:r>
      <w:proofErr w:type="gramStart"/>
      <w:r w:rsidRPr="00D33D34">
        <w:rPr>
          <w:color w:val="000000" w:themeColor="text1"/>
          <w:spacing w:val="-2"/>
        </w:rPr>
        <w:t>,</w:t>
      </w:r>
      <w:proofErr w:type="gramEnd"/>
      <w:r w:rsidRPr="00D33D34">
        <w:rPr>
          <w:color w:val="000000" w:themeColor="text1"/>
          <w:spacing w:val="-12"/>
        </w:rPr>
        <w:t xml:space="preserve"> </w:t>
      </w:r>
      <w:r w:rsidRPr="00D33D34">
        <w:rPr>
          <w:color w:val="000000" w:themeColor="text1"/>
          <w:spacing w:val="-2"/>
        </w:rPr>
        <w:t>if</w:t>
      </w:r>
      <w:r w:rsidRPr="00D33D34">
        <w:rPr>
          <w:color w:val="000000" w:themeColor="text1"/>
          <w:spacing w:val="-12"/>
        </w:rPr>
        <w:t xml:space="preserve"> </w:t>
      </w:r>
      <w:r w:rsidRPr="00D33D34">
        <w:rPr>
          <w:color w:val="000000" w:themeColor="text1"/>
          <w:spacing w:val="-2"/>
        </w:rPr>
        <w:t>you</w:t>
      </w:r>
      <w:r w:rsidRPr="00D33D34">
        <w:rPr>
          <w:color w:val="000000" w:themeColor="text1"/>
          <w:spacing w:val="-13"/>
        </w:rPr>
        <w:t xml:space="preserve"> </w:t>
      </w:r>
      <w:r w:rsidRPr="00D33D34">
        <w:rPr>
          <w:color w:val="000000" w:themeColor="text1"/>
          <w:spacing w:val="-2"/>
        </w:rPr>
        <w:t>want</w:t>
      </w:r>
      <w:r w:rsidRPr="00D33D34">
        <w:rPr>
          <w:color w:val="000000" w:themeColor="text1"/>
          <w:spacing w:val="-12"/>
        </w:rPr>
        <w:t xml:space="preserve"> </w:t>
      </w:r>
      <w:r w:rsidRPr="00D33D34">
        <w:rPr>
          <w:color w:val="000000" w:themeColor="text1"/>
          <w:spacing w:val="-2"/>
        </w:rPr>
        <w:t>to.</w:t>
      </w:r>
      <w:r w:rsidRPr="00D33D34">
        <w:rPr>
          <w:color w:val="000000" w:themeColor="text1"/>
          <w:spacing w:val="-12"/>
        </w:rPr>
        <w:t xml:space="preserve"> </w:t>
      </w:r>
      <w:r w:rsidRPr="00D33D34">
        <w:rPr>
          <w:color w:val="000000" w:themeColor="text1"/>
          <w:spacing w:val="-2"/>
        </w:rPr>
        <w:t>Then,</w:t>
      </w:r>
      <w:r w:rsidRPr="00D33D34">
        <w:rPr>
          <w:color w:val="000000" w:themeColor="text1"/>
          <w:spacing w:val="-12"/>
        </w:rPr>
        <w:t xml:space="preserve"> </w:t>
      </w:r>
      <w:r w:rsidRPr="00D33D34">
        <w:rPr>
          <w:color w:val="000000" w:themeColor="text1"/>
          <w:spacing w:val="-2"/>
        </w:rPr>
        <w:t>I</w:t>
      </w:r>
      <w:r w:rsidRPr="00D33D34">
        <w:rPr>
          <w:color w:val="000000" w:themeColor="text1"/>
          <w:spacing w:val="-13"/>
        </w:rPr>
        <w:t xml:space="preserve"> </w:t>
      </w:r>
      <w:r w:rsidRPr="00D33D34">
        <w:rPr>
          <w:color w:val="000000" w:themeColor="text1"/>
          <w:spacing w:val="-2"/>
        </w:rPr>
        <w:t>will</w:t>
      </w:r>
      <w:r w:rsidRPr="00D33D34">
        <w:rPr>
          <w:color w:val="000000" w:themeColor="text1"/>
          <w:spacing w:val="-12"/>
        </w:rPr>
        <w:t xml:space="preserve"> </w:t>
      </w:r>
      <w:r w:rsidRPr="00D33D34">
        <w:rPr>
          <w:color w:val="000000" w:themeColor="text1"/>
          <w:spacing w:val="-2"/>
        </w:rPr>
        <w:t>ask</w:t>
      </w:r>
      <w:r w:rsidRPr="00D33D34">
        <w:rPr>
          <w:color w:val="000000" w:themeColor="text1"/>
          <w:spacing w:val="-12"/>
        </w:rPr>
        <w:t xml:space="preserve"> </w:t>
      </w:r>
      <w:r w:rsidRPr="00D33D34">
        <w:rPr>
          <w:color w:val="000000" w:themeColor="text1"/>
          <w:spacing w:val="-2"/>
        </w:rPr>
        <w:t>you</w:t>
      </w:r>
      <w:r w:rsidRPr="00D33D34">
        <w:rPr>
          <w:color w:val="000000" w:themeColor="text1"/>
          <w:spacing w:val="-13"/>
        </w:rPr>
        <w:t xml:space="preserve"> </w:t>
      </w:r>
      <w:r w:rsidRPr="00D33D34">
        <w:rPr>
          <w:color w:val="000000" w:themeColor="text1"/>
          <w:spacing w:val="-2"/>
        </w:rPr>
        <w:t>six</w:t>
      </w:r>
      <w:r w:rsidRPr="00D33D34">
        <w:rPr>
          <w:color w:val="000000" w:themeColor="text1"/>
          <w:spacing w:val="-12"/>
        </w:rPr>
        <w:t xml:space="preserve"> </w:t>
      </w:r>
      <w:r w:rsidRPr="00D33D34">
        <w:rPr>
          <w:color w:val="000000" w:themeColor="text1"/>
          <w:spacing w:val="-2"/>
        </w:rPr>
        <w:t>questions</w:t>
      </w:r>
      <w:r w:rsidRPr="00D33D34">
        <w:rPr>
          <w:color w:val="000000" w:themeColor="text1"/>
          <w:spacing w:val="-12"/>
        </w:rPr>
        <w:t xml:space="preserve"> </w:t>
      </w:r>
      <w:r w:rsidRPr="00D33D34">
        <w:rPr>
          <w:color w:val="000000" w:themeColor="text1"/>
          <w:spacing w:val="-2"/>
        </w:rPr>
        <w:t>on</w:t>
      </w:r>
      <w:r w:rsidRPr="00D33D34">
        <w:rPr>
          <w:color w:val="000000" w:themeColor="text1"/>
          <w:spacing w:val="-11"/>
        </w:rPr>
        <w:t xml:space="preserve"> </w:t>
      </w:r>
      <w:r w:rsidRPr="00D33D34">
        <w:rPr>
          <w:color w:val="000000" w:themeColor="text1"/>
          <w:spacing w:val="-2"/>
        </w:rPr>
        <w:t>some</w:t>
      </w:r>
      <w:r w:rsidRPr="00D33D34">
        <w:rPr>
          <w:color w:val="000000" w:themeColor="text1"/>
          <w:spacing w:val="-10"/>
        </w:rPr>
        <w:t xml:space="preserve"> </w:t>
      </w:r>
      <w:r w:rsidRPr="00D33D34">
        <w:rPr>
          <w:color w:val="000000" w:themeColor="text1"/>
          <w:spacing w:val="-2"/>
        </w:rPr>
        <w:t>facts</w:t>
      </w:r>
      <w:r w:rsidRPr="00D33D34">
        <w:rPr>
          <w:color w:val="000000" w:themeColor="text1"/>
          <w:spacing w:val="-11"/>
        </w:rPr>
        <w:t xml:space="preserve"> </w:t>
      </w:r>
      <w:r w:rsidRPr="00D33D34">
        <w:rPr>
          <w:color w:val="000000" w:themeColor="text1"/>
          <w:spacing w:val="-2"/>
        </w:rPr>
        <w:t>about</w:t>
      </w:r>
      <w:r w:rsidRPr="00D33D34">
        <w:rPr>
          <w:color w:val="000000" w:themeColor="text1"/>
          <w:spacing w:val="-10"/>
        </w:rPr>
        <w:t xml:space="preserve"> </w:t>
      </w:r>
      <w:r w:rsidRPr="00D33D34">
        <w:rPr>
          <w:color w:val="000000" w:themeColor="text1"/>
          <w:spacing w:val="-2"/>
        </w:rPr>
        <w:t xml:space="preserve">ants. </w:t>
      </w:r>
      <w:r w:rsidRPr="00D33D34">
        <w:rPr>
          <w:color w:val="000000" w:themeColor="text1"/>
        </w:rPr>
        <w:t>Are you ready?</w:t>
      </w:r>
    </w:p>
    <w:p w:rsidR="00922DE0" w:rsidRPr="00D33D34" w:rsidRDefault="0086530A" w:rsidP="00D33D34">
      <w:pPr>
        <w:spacing w:before="102"/>
        <w:ind w:left="567"/>
        <w:rPr>
          <w:rFonts w:ascii="Lucida Sans"/>
          <w:i/>
          <w:color w:val="000000" w:themeColor="text1"/>
        </w:rPr>
      </w:pPr>
      <w:r w:rsidRPr="00D33D34">
        <w:rPr>
          <w:rFonts w:ascii="Lucida Sans"/>
          <w:i/>
          <w:color w:val="000000" w:themeColor="text1"/>
          <w:spacing w:val="-2"/>
          <w:w w:val="90"/>
        </w:rPr>
        <w:t>Play</w:t>
      </w:r>
      <w:r w:rsidRPr="00D33D34">
        <w:rPr>
          <w:rFonts w:ascii="Lucida Sans"/>
          <w:i/>
          <w:color w:val="000000" w:themeColor="text1"/>
          <w:spacing w:val="-12"/>
          <w:w w:val="90"/>
        </w:rPr>
        <w:t xml:space="preserve"> </w:t>
      </w:r>
      <w:r w:rsidRPr="00D33D34">
        <w:rPr>
          <w:rFonts w:ascii="Lucida Sans"/>
          <w:i/>
          <w:color w:val="000000" w:themeColor="text1"/>
          <w:spacing w:val="-2"/>
          <w:w w:val="90"/>
        </w:rPr>
        <w:t>the</w:t>
      </w:r>
      <w:r w:rsidRPr="00D33D34">
        <w:rPr>
          <w:rFonts w:ascii="Lucida Sans"/>
          <w:i/>
          <w:color w:val="000000" w:themeColor="text1"/>
          <w:spacing w:val="-12"/>
          <w:w w:val="90"/>
        </w:rPr>
        <w:t xml:space="preserve"> </w:t>
      </w:r>
      <w:r w:rsidRPr="00D33D34">
        <w:rPr>
          <w:rFonts w:ascii="Lucida Sans"/>
          <w:i/>
          <w:color w:val="000000" w:themeColor="text1"/>
          <w:spacing w:val="-2"/>
          <w:w w:val="90"/>
        </w:rPr>
        <w:t>task.</w:t>
      </w:r>
      <w:r w:rsidRPr="00D33D34">
        <w:rPr>
          <w:rFonts w:ascii="Lucida Sans"/>
          <w:i/>
          <w:color w:val="000000" w:themeColor="text1"/>
          <w:spacing w:val="-11"/>
          <w:w w:val="90"/>
        </w:rPr>
        <w:t xml:space="preserve"> </w:t>
      </w:r>
      <w:r w:rsidRPr="00D33D34">
        <w:rPr>
          <w:rFonts w:ascii="Lucida Sans"/>
          <w:i/>
          <w:color w:val="000000" w:themeColor="text1"/>
          <w:spacing w:val="-2"/>
          <w:w w:val="90"/>
        </w:rPr>
        <w:t>The</w:t>
      </w:r>
      <w:r w:rsidRPr="00D33D34">
        <w:rPr>
          <w:rFonts w:ascii="Lucida Sans"/>
          <w:i/>
          <w:color w:val="000000" w:themeColor="text1"/>
          <w:spacing w:val="-12"/>
          <w:w w:val="90"/>
        </w:rPr>
        <w:t xml:space="preserve"> </w:t>
      </w:r>
      <w:r w:rsidRPr="00D33D34">
        <w:rPr>
          <w:rFonts w:ascii="Lucida Sans"/>
          <w:i/>
          <w:color w:val="000000" w:themeColor="text1"/>
          <w:spacing w:val="-2"/>
          <w:w w:val="90"/>
        </w:rPr>
        <w:t>task</w:t>
      </w:r>
      <w:r w:rsidRPr="00D33D34">
        <w:rPr>
          <w:rFonts w:ascii="Lucida Sans"/>
          <w:i/>
          <w:color w:val="000000" w:themeColor="text1"/>
          <w:spacing w:val="-12"/>
          <w:w w:val="90"/>
        </w:rPr>
        <w:t xml:space="preserve"> </w:t>
      </w:r>
      <w:r w:rsidRPr="00D33D34">
        <w:rPr>
          <w:rFonts w:ascii="Lucida Sans"/>
          <w:i/>
          <w:color w:val="000000" w:themeColor="text1"/>
          <w:spacing w:val="-2"/>
          <w:w w:val="90"/>
        </w:rPr>
        <w:t>will</w:t>
      </w:r>
      <w:r w:rsidRPr="00D33D34">
        <w:rPr>
          <w:rFonts w:ascii="Lucida Sans"/>
          <w:i/>
          <w:color w:val="000000" w:themeColor="text1"/>
          <w:spacing w:val="-11"/>
          <w:w w:val="90"/>
        </w:rPr>
        <w:t xml:space="preserve"> </w:t>
      </w:r>
      <w:r w:rsidRPr="00D33D34">
        <w:rPr>
          <w:rFonts w:ascii="Lucida Sans"/>
          <w:i/>
          <w:color w:val="000000" w:themeColor="text1"/>
          <w:spacing w:val="-2"/>
          <w:w w:val="90"/>
        </w:rPr>
        <w:t>play</w:t>
      </w:r>
      <w:r w:rsidRPr="00D33D34">
        <w:rPr>
          <w:rFonts w:ascii="Lucida Sans"/>
          <w:i/>
          <w:color w:val="000000" w:themeColor="text1"/>
          <w:spacing w:val="-12"/>
          <w:w w:val="90"/>
        </w:rPr>
        <w:t xml:space="preserve"> </w:t>
      </w:r>
      <w:r w:rsidRPr="00D33D34">
        <w:rPr>
          <w:rFonts w:ascii="Lucida Sans"/>
          <w:i/>
          <w:color w:val="000000" w:themeColor="text1"/>
          <w:spacing w:val="-2"/>
          <w:w w:val="90"/>
        </w:rPr>
        <w:t>twice.</w:t>
      </w:r>
    </w:p>
    <w:p w:rsidR="00922DE0" w:rsidRPr="00D33D34" w:rsidRDefault="0086530A" w:rsidP="00D33D34">
      <w:pPr>
        <w:pStyle w:val="Textoindependiente"/>
        <w:spacing w:before="122"/>
        <w:ind w:left="567"/>
        <w:rPr>
          <w:color w:val="000000" w:themeColor="text1"/>
        </w:rPr>
      </w:pPr>
      <w:r w:rsidRPr="00D33D34">
        <w:rPr>
          <w:color w:val="000000" w:themeColor="text1"/>
          <w:spacing w:val="-4"/>
        </w:rPr>
        <w:t>Now</w:t>
      </w:r>
      <w:r w:rsidRPr="00D33D34">
        <w:rPr>
          <w:color w:val="000000" w:themeColor="text1"/>
          <w:spacing w:val="-9"/>
        </w:rPr>
        <w:t xml:space="preserve"> </w:t>
      </w:r>
      <w:r w:rsidRPr="00D33D34">
        <w:rPr>
          <w:color w:val="000000" w:themeColor="text1"/>
          <w:spacing w:val="-4"/>
        </w:rPr>
        <w:t>I</w:t>
      </w:r>
      <w:r w:rsidRPr="00D33D34">
        <w:rPr>
          <w:color w:val="000000" w:themeColor="text1"/>
          <w:spacing w:val="-7"/>
        </w:rPr>
        <w:t xml:space="preserve"> </w:t>
      </w:r>
      <w:r w:rsidRPr="00D33D34">
        <w:rPr>
          <w:color w:val="000000" w:themeColor="text1"/>
          <w:spacing w:val="-4"/>
        </w:rPr>
        <w:t>will</w:t>
      </w:r>
      <w:r w:rsidRPr="00D33D34">
        <w:rPr>
          <w:color w:val="000000" w:themeColor="text1"/>
          <w:spacing w:val="-7"/>
        </w:rPr>
        <w:t xml:space="preserve"> </w:t>
      </w:r>
      <w:r w:rsidRPr="00D33D34">
        <w:rPr>
          <w:color w:val="000000" w:themeColor="text1"/>
          <w:spacing w:val="-4"/>
        </w:rPr>
        <w:t>ask</w:t>
      </w:r>
      <w:r w:rsidRPr="00D33D34">
        <w:rPr>
          <w:color w:val="000000" w:themeColor="text1"/>
          <w:spacing w:val="-7"/>
        </w:rPr>
        <w:t xml:space="preserve"> </w:t>
      </w:r>
      <w:r w:rsidRPr="00D33D34">
        <w:rPr>
          <w:color w:val="000000" w:themeColor="text1"/>
          <w:spacing w:val="-4"/>
        </w:rPr>
        <w:t>you</w:t>
      </w:r>
      <w:r w:rsidRPr="00D33D34">
        <w:rPr>
          <w:color w:val="000000" w:themeColor="text1"/>
          <w:spacing w:val="-7"/>
        </w:rPr>
        <w:t xml:space="preserve"> </w:t>
      </w:r>
      <w:r w:rsidRPr="00D33D34">
        <w:rPr>
          <w:color w:val="000000" w:themeColor="text1"/>
          <w:spacing w:val="-4"/>
        </w:rPr>
        <w:t>six</w:t>
      </w:r>
      <w:r w:rsidRPr="00D33D34">
        <w:rPr>
          <w:color w:val="000000" w:themeColor="text1"/>
          <w:spacing w:val="-7"/>
        </w:rPr>
        <w:t xml:space="preserve"> </w:t>
      </w:r>
      <w:r w:rsidRPr="00D33D34">
        <w:rPr>
          <w:color w:val="000000" w:themeColor="text1"/>
          <w:spacing w:val="-4"/>
        </w:rPr>
        <w:t>questions.</w:t>
      </w:r>
      <w:r w:rsidRPr="00D33D34">
        <w:rPr>
          <w:color w:val="000000" w:themeColor="text1"/>
          <w:spacing w:val="-7"/>
        </w:rPr>
        <w:t xml:space="preserve"> </w:t>
      </w:r>
      <w:r w:rsidRPr="00D33D34">
        <w:rPr>
          <w:color w:val="000000" w:themeColor="text1"/>
          <w:spacing w:val="-4"/>
        </w:rPr>
        <w:t>You</w:t>
      </w:r>
      <w:r w:rsidRPr="00D33D34">
        <w:rPr>
          <w:color w:val="000000" w:themeColor="text1"/>
          <w:spacing w:val="-7"/>
        </w:rPr>
        <w:t xml:space="preserve"> </w:t>
      </w:r>
      <w:r w:rsidRPr="00D33D34">
        <w:rPr>
          <w:color w:val="000000" w:themeColor="text1"/>
          <w:spacing w:val="-4"/>
        </w:rPr>
        <w:t>only</w:t>
      </w:r>
      <w:r w:rsidRPr="00D33D34">
        <w:rPr>
          <w:color w:val="000000" w:themeColor="text1"/>
          <w:spacing w:val="-7"/>
        </w:rPr>
        <w:t xml:space="preserve"> </w:t>
      </w:r>
      <w:r w:rsidRPr="00D33D34">
        <w:rPr>
          <w:color w:val="000000" w:themeColor="text1"/>
          <w:spacing w:val="-4"/>
        </w:rPr>
        <w:t>need</w:t>
      </w:r>
      <w:r w:rsidRPr="00D33D34">
        <w:rPr>
          <w:color w:val="000000" w:themeColor="text1"/>
          <w:spacing w:val="-7"/>
        </w:rPr>
        <w:t xml:space="preserve"> </w:t>
      </w:r>
      <w:r w:rsidRPr="00D33D34">
        <w:rPr>
          <w:color w:val="000000" w:themeColor="text1"/>
          <w:spacing w:val="-4"/>
        </w:rPr>
        <w:t>to</w:t>
      </w:r>
      <w:r w:rsidRPr="00D33D34">
        <w:rPr>
          <w:color w:val="000000" w:themeColor="text1"/>
          <w:spacing w:val="-7"/>
        </w:rPr>
        <w:t xml:space="preserve"> </w:t>
      </w:r>
      <w:r w:rsidRPr="00D33D34">
        <w:rPr>
          <w:color w:val="000000" w:themeColor="text1"/>
          <w:spacing w:val="-4"/>
        </w:rPr>
        <w:t>answer</w:t>
      </w:r>
      <w:r w:rsidRPr="00D33D34">
        <w:rPr>
          <w:color w:val="000000" w:themeColor="text1"/>
          <w:spacing w:val="-7"/>
        </w:rPr>
        <w:t xml:space="preserve"> </w:t>
      </w:r>
      <w:r w:rsidRPr="00D33D34">
        <w:rPr>
          <w:color w:val="000000" w:themeColor="text1"/>
          <w:spacing w:val="-4"/>
        </w:rPr>
        <w:t>in</w:t>
      </w:r>
      <w:r w:rsidRPr="00D33D34">
        <w:rPr>
          <w:color w:val="000000" w:themeColor="text1"/>
          <w:spacing w:val="-7"/>
        </w:rPr>
        <w:t xml:space="preserve"> </w:t>
      </w:r>
      <w:r w:rsidRPr="00D33D34">
        <w:rPr>
          <w:color w:val="000000" w:themeColor="text1"/>
          <w:spacing w:val="-4"/>
        </w:rPr>
        <w:t>a</w:t>
      </w:r>
      <w:r w:rsidRPr="00D33D34">
        <w:rPr>
          <w:color w:val="000000" w:themeColor="text1"/>
          <w:spacing w:val="-7"/>
        </w:rPr>
        <w:t xml:space="preserve"> </w:t>
      </w:r>
      <w:r w:rsidRPr="00D33D34">
        <w:rPr>
          <w:color w:val="000000" w:themeColor="text1"/>
          <w:spacing w:val="-4"/>
        </w:rPr>
        <w:t>few</w:t>
      </w:r>
      <w:r w:rsidRPr="00D33D34">
        <w:rPr>
          <w:color w:val="000000" w:themeColor="text1"/>
          <w:spacing w:val="-6"/>
        </w:rPr>
        <w:t xml:space="preserve"> </w:t>
      </w:r>
      <w:r w:rsidRPr="00D33D34">
        <w:rPr>
          <w:color w:val="000000" w:themeColor="text1"/>
          <w:spacing w:val="-4"/>
        </w:rPr>
        <w:t>words.</w:t>
      </w:r>
    </w:p>
    <w:p w:rsidR="00922DE0" w:rsidRPr="00D33D34" w:rsidRDefault="00922DE0" w:rsidP="00D33D34">
      <w:pPr>
        <w:pStyle w:val="Textoindependiente"/>
        <w:spacing w:before="52"/>
        <w:ind w:left="567"/>
        <w:rPr>
          <w:color w:val="000000" w:themeColor="text1"/>
        </w:rPr>
      </w:pPr>
    </w:p>
    <w:p w:rsidR="00922DE0" w:rsidRDefault="0086530A" w:rsidP="00D33D34">
      <w:pPr>
        <w:pStyle w:val="Textoindependiente"/>
        <w:ind w:left="567"/>
        <w:rPr>
          <w:color w:val="000000" w:themeColor="text1"/>
          <w:spacing w:val="-2"/>
        </w:rPr>
      </w:pPr>
      <w:r w:rsidRPr="00D33D34">
        <w:rPr>
          <w:color w:val="000000" w:themeColor="text1"/>
        </w:rPr>
        <w:t>Audio</w:t>
      </w:r>
      <w:r w:rsidRPr="00D33D34">
        <w:rPr>
          <w:color w:val="000000" w:themeColor="text1"/>
          <w:spacing w:val="-7"/>
        </w:rPr>
        <w:t xml:space="preserve"> </w:t>
      </w:r>
      <w:r w:rsidRPr="00D33D34">
        <w:rPr>
          <w:color w:val="000000" w:themeColor="text1"/>
          <w:spacing w:val="-2"/>
        </w:rPr>
        <w:t>script</w:t>
      </w:r>
    </w:p>
    <w:p w:rsidR="00D33D34" w:rsidRPr="00D33D34" w:rsidRDefault="00D33D34" w:rsidP="00D33D34">
      <w:pPr>
        <w:pStyle w:val="Textoindependiente"/>
        <w:ind w:left="567"/>
        <w:rPr>
          <w:color w:val="000000" w:themeColor="text1"/>
        </w:rPr>
      </w:pPr>
    </w:p>
    <w:p w:rsidR="00D33D34" w:rsidRPr="0059078F" w:rsidRDefault="00D33D34" w:rsidP="00D33D34">
      <w:pPr>
        <w:ind w:left="567"/>
        <w:rPr>
          <w:rFonts w:ascii="Arial" w:eastAsia="Times New Roman" w:hAnsi="Arial" w:cs="Arial"/>
          <w:color w:val="000000" w:themeColor="text1"/>
          <w:lang w:eastAsia="es-ES"/>
        </w:rPr>
      </w:pPr>
      <w:r w:rsidRPr="0059078F">
        <w:rPr>
          <w:rFonts w:ascii="Arial" w:eastAsia="Times New Roman" w:hAnsi="Arial" w:cs="Arial"/>
          <w:color w:val="000000" w:themeColor="text1"/>
          <w:shd w:val="clear" w:color="auto" w:fill="FFFFFF"/>
          <w:lang w:eastAsia="es-ES"/>
        </w:rPr>
        <w:t>A typical day for a polar bear involves a lot of walking, swimming, and searching for food. They can walk more than 20 miles in a single day, usually across sea ice. If they see a seal, they stop and wait patiently. When they spot a seal, they freeze and stay still to avoid being noticed. They may wait quietly near a breathing hole or on the ice until the seal comes close or surfaces. Then, with a sudden and powerful move, they grab it using their sharp claws and strong jaws.</w:t>
      </w:r>
    </w:p>
    <w:p w:rsidR="00D33D34" w:rsidRPr="0059078F" w:rsidRDefault="00D33D34" w:rsidP="00D33D34">
      <w:pPr>
        <w:shd w:val="clear" w:color="auto" w:fill="FFFFFF"/>
        <w:ind w:left="567"/>
        <w:rPr>
          <w:rFonts w:ascii="Arial" w:eastAsia="Times New Roman" w:hAnsi="Arial" w:cs="Arial"/>
          <w:color w:val="000000" w:themeColor="text1"/>
          <w:lang w:eastAsia="es-ES"/>
        </w:rPr>
      </w:pPr>
    </w:p>
    <w:p w:rsidR="00D33D34" w:rsidRPr="0059078F" w:rsidRDefault="00D33D34" w:rsidP="00D33D34">
      <w:pPr>
        <w:shd w:val="clear" w:color="auto" w:fill="FFFFFF"/>
        <w:ind w:left="567"/>
        <w:rPr>
          <w:rFonts w:ascii="Arial" w:eastAsia="Times New Roman" w:hAnsi="Arial" w:cs="Arial"/>
          <w:color w:val="000000" w:themeColor="text1"/>
          <w:lang w:eastAsia="es-ES"/>
        </w:rPr>
      </w:pPr>
      <w:r w:rsidRPr="0059078F">
        <w:rPr>
          <w:rFonts w:ascii="Arial" w:eastAsia="Times New Roman" w:hAnsi="Arial" w:cs="Arial"/>
          <w:color w:val="000000" w:themeColor="text1"/>
          <w:lang w:eastAsia="es-ES"/>
        </w:rPr>
        <w:t>Polar bears spend most of their time alone, although mothers stay with their cubs for about two years. Cubs learn how to hunt and survive by watching their mothers. Polar bears do not build dens like other bears, except when females are ready to give birth. They dig snow dens where they stay for several months.</w:t>
      </w:r>
    </w:p>
    <w:p w:rsidR="00D33D34" w:rsidRPr="0059078F" w:rsidRDefault="00D33D34" w:rsidP="00D33D34">
      <w:pPr>
        <w:shd w:val="clear" w:color="auto" w:fill="FFFFFF"/>
        <w:ind w:left="567"/>
        <w:rPr>
          <w:rFonts w:ascii="Arial" w:eastAsia="Times New Roman" w:hAnsi="Arial" w:cs="Arial"/>
          <w:color w:val="000000" w:themeColor="text1"/>
          <w:lang w:eastAsia="es-ES"/>
        </w:rPr>
      </w:pPr>
    </w:p>
    <w:p w:rsidR="00D33D34" w:rsidRPr="0059078F" w:rsidRDefault="00D33D34" w:rsidP="00D33D34">
      <w:pPr>
        <w:shd w:val="clear" w:color="auto" w:fill="FFFFFF"/>
        <w:ind w:left="567"/>
        <w:rPr>
          <w:rFonts w:ascii="Arial" w:eastAsia="Times New Roman" w:hAnsi="Arial" w:cs="Arial"/>
          <w:color w:val="000000" w:themeColor="text1"/>
          <w:lang w:eastAsia="es-ES"/>
        </w:rPr>
      </w:pPr>
      <w:r w:rsidRPr="0059078F">
        <w:rPr>
          <w:rFonts w:ascii="Arial" w:eastAsia="Times New Roman" w:hAnsi="Arial" w:cs="Arial"/>
          <w:color w:val="000000" w:themeColor="text1"/>
          <w:lang w:eastAsia="es-ES"/>
        </w:rPr>
        <w:t>During the summer, when the ice melts, polar bears often rest on land. Food is harder to find, so they may go without eating for weeks. This is why they build up fat during the winter hunting season.</w:t>
      </w:r>
    </w:p>
    <w:p w:rsidR="00D33D34" w:rsidRPr="00D33D34" w:rsidRDefault="00D33D34" w:rsidP="00D33D34">
      <w:pPr>
        <w:ind w:left="567"/>
        <w:rPr>
          <w:rFonts w:ascii="Arial" w:hAnsi="Arial" w:cs="Arial"/>
          <w:color w:val="000000" w:themeColor="text1"/>
        </w:rPr>
      </w:pPr>
    </w:p>
    <w:p w:rsidR="00922DE0" w:rsidRPr="00D33D34" w:rsidRDefault="00922DE0" w:rsidP="00D33D34">
      <w:pPr>
        <w:pStyle w:val="Textoindependiente"/>
        <w:spacing w:before="36"/>
        <w:ind w:left="567"/>
        <w:rPr>
          <w:color w:val="000000" w:themeColor="text1"/>
        </w:rPr>
      </w:pPr>
    </w:p>
    <w:p w:rsidR="00922DE0" w:rsidRPr="00D33D34" w:rsidRDefault="0086530A" w:rsidP="00D33D34">
      <w:pPr>
        <w:pStyle w:val="Textoindependiente"/>
        <w:ind w:left="567"/>
        <w:rPr>
          <w:color w:val="000000" w:themeColor="text1"/>
        </w:rPr>
      </w:pPr>
      <w:r w:rsidRPr="00D33D34">
        <w:rPr>
          <w:color w:val="000000" w:themeColor="text1"/>
        </w:rPr>
        <w:t>Questions</w:t>
      </w:r>
      <w:r w:rsidRPr="00D33D34">
        <w:rPr>
          <w:color w:val="000000" w:themeColor="text1"/>
          <w:spacing w:val="-7"/>
        </w:rPr>
        <w:t xml:space="preserve"> </w:t>
      </w:r>
      <w:r w:rsidRPr="00D33D34">
        <w:rPr>
          <w:color w:val="000000" w:themeColor="text1"/>
        </w:rPr>
        <w:t>and</w:t>
      </w:r>
      <w:r w:rsidRPr="00D33D34">
        <w:rPr>
          <w:color w:val="000000" w:themeColor="text1"/>
          <w:spacing w:val="-7"/>
        </w:rPr>
        <w:t xml:space="preserve"> </w:t>
      </w:r>
      <w:r w:rsidRPr="00D33D34">
        <w:rPr>
          <w:color w:val="000000" w:themeColor="text1"/>
          <w:spacing w:val="-2"/>
        </w:rPr>
        <w:t>answers</w:t>
      </w:r>
    </w:p>
    <w:p w:rsidR="00922DE0" w:rsidRPr="00D33D34" w:rsidRDefault="0086530A" w:rsidP="00D33D34">
      <w:pPr>
        <w:spacing w:before="65"/>
        <w:ind w:left="567"/>
        <w:rPr>
          <w:rFonts w:ascii="Lucida Sans"/>
          <w:i/>
          <w:color w:val="000000" w:themeColor="text1"/>
        </w:rPr>
      </w:pPr>
      <w:r w:rsidRPr="00D33D34">
        <w:rPr>
          <w:rFonts w:ascii="Lucida Sans"/>
          <w:i/>
          <w:color w:val="000000" w:themeColor="text1"/>
          <w:spacing w:val="-2"/>
          <w:w w:val="90"/>
        </w:rPr>
        <w:t>If</w:t>
      </w:r>
      <w:r w:rsidRPr="00D33D34">
        <w:rPr>
          <w:rFonts w:ascii="Lucida Sans"/>
          <w:i/>
          <w:color w:val="000000" w:themeColor="text1"/>
          <w:spacing w:val="-9"/>
          <w:w w:val="90"/>
        </w:rPr>
        <w:t xml:space="preserve"> </w:t>
      </w:r>
      <w:r w:rsidRPr="00D33D34">
        <w:rPr>
          <w:rFonts w:ascii="Lucida Sans"/>
          <w:i/>
          <w:color w:val="000000" w:themeColor="text1"/>
          <w:spacing w:val="-2"/>
          <w:w w:val="90"/>
        </w:rPr>
        <w:t>the</w:t>
      </w:r>
      <w:r w:rsidRPr="00D33D34">
        <w:rPr>
          <w:rFonts w:ascii="Lucida Sans"/>
          <w:i/>
          <w:color w:val="000000" w:themeColor="text1"/>
          <w:spacing w:val="-8"/>
          <w:w w:val="90"/>
        </w:rPr>
        <w:t xml:space="preserve"> </w:t>
      </w:r>
      <w:r w:rsidRPr="00D33D34">
        <w:rPr>
          <w:rFonts w:ascii="Lucida Sans"/>
          <w:i/>
          <w:color w:val="000000" w:themeColor="text1"/>
          <w:spacing w:val="-2"/>
          <w:w w:val="90"/>
        </w:rPr>
        <w:t>candidate</w:t>
      </w:r>
      <w:r w:rsidRPr="00D33D34">
        <w:rPr>
          <w:rFonts w:ascii="Lucida Sans"/>
          <w:i/>
          <w:color w:val="000000" w:themeColor="text1"/>
          <w:spacing w:val="-8"/>
          <w:w w:val="90"/>
        </w:rPr>
        <w:t xml:space="preserve"> </w:t>
      </w:r>
      <w:r w:rsidRPr="00D33D34">
        <w:rPr>
          <w:rFonts w:ascii="Lucida Sans"/>
          <w:i/>
          <w:color w:val="000000" w:themeColor="text1"/>
          <w:spacing w:val="-2"/>
          <w:w w:val="90"/>
        </w:rPr>
        <w:t>asks,</w:t>
      </w:r>
      <w:r w:rsidRPr="00D33D34">
        <w:rPr>
          <w:rFonts w:ascii="Lucida Sans"/>
          <w:i/>
          <w:color w:val="000000" w:themeColor="text1"/>
          <w:spacing w:val="-8"/>
          <w:w w:val="90"/>
        </w:rPr>
        <w:t xml:space="preserve"> </w:t>
      </w:r>
      <w:r w:rsidRPr="00D33D34">
        <w:rPr>
          <w:rFonts w:ascii="Lucida Sans"/>
          <w:i/>
          <w:color w:val="000000" w:themeColor="text1"/>
          <w:spacing w:val="-2"/>
          <w:w w:val="90"/>
        </w:rPr>
        <w:t>the</w:t>
      </w:r>
      <w:r w:rsidRPr="00D33D34">
        <w:rPr>
          <w:rFonts w:ascii="Lucida Sans"/>
          <w:i/>
          <w:color w:val="000000" w:themeColor="text1"/>
          <w:spacing w:val="-8"/>
          <w:w w:val="90"/>
        </w:rPr>
        <w:t xml:space="preserve"> </w:t>
      </w:r>
      <w:r w:rsidRPr="00D33D34">
        <w:rPr>
          <w:rFonts w:ascii="Lucida Sans"/>
          <w:i/>
          <w:color w:val="000000" w:themeColor="text1"/>
          <w:spacing w:val="-2"/>
          <w:w w:val="90"/>
        </w:rPr>
        <w:t>examiner</w:t>
      </w:r>
      <w:r w:rsidRPr="00D33D34">
        <w:rPr>
          <w:rFonts w:ascii="Lucida Sans"/>
          <w:i/>
          <w:color w:val="000000" w:themeColor="text1"/>
          <w:spacing w:val="-9"/>
          <w:w w:val="90"/>
        </w:rPr>
        <w:t xml:space="preserve"> </w:t>
      </w:r>
      <w:r w:rsidRPr="00D33D34">
        <w:rPr>
          <w:rFonts w:ascii="Lucida Sans"/>
          <w:i/>
          <w:color w:val="000000" w:themeColor="text1"/>
          <w:spacing w:val="-2"/>
          <w:w w:val="90"/>
        </w:rPr>
        <w:t>may</w:t>
      </w:r>
      <w:r w:rsidRPr="00D33D34">
        <w:rPr>
          <w:rFonts w:ascii="Lucida Sans"/>
          <w:i/>
          <w:color w:val="000000" w:themeColor="text1"/>
          <w:spacing w:val="-8"/>
          <w:w w:val="90"/>
        </w:rPr>
        <w:t xml:space="preserve"> </w:t>
      </w:r>
      <w:r w:rsidRPr="00D33D34">
        <w:rPr>
          <w:rFonts w:ascii="Lucida Sans"/>
          <w:i/>
          <w:color w:val="000000" w:themeColor="text1"/>
          <w:spacing w:val="-2"/>
          <w:w w:val="90"/>
        </w:rPr>
        <w:t>repeat</w:t>
      </w:r>
      <w:r w:rsidRPr="00D33D34">
        <w:rPr>
          <w:rFonts w:ascii="Lucida Sans"/>
          <w:i/>
          <w:color w:val="000000" w:themeColor="text1"/>
          <w:spacing w:val="-8"/>
          <w:w w:val="90"/>
        </w:rPr>
        <w:t xml:space="preserve"> </w:t>
      </w:r>
      <w:r w:rsidRPr="00D33D34">
        <w:rPr>
          <w:rFonts w:ascii="Lucida Sans"/>
          <w:i/>
          <w:color w:val="000000" w:themeColor="text1"/>
          <w:spacing w:val="-2"/>
          <w:w w:val="90"/>
        </w:rPr>
        <w:t>the</w:t>
      </w:r>
      <w:r w:rsidRPr="00D33D34">
        <w:rPr>
          <w:rFonts w:ascii="Lucida Sans"/>
          <w:i/>
          <w:color w:val="000000" w:themeColor="text1"/>
          <w:spacing w:val="-8"/>
          <w:w w:val="90"/>
        </w:rPr>
        <w:t xml:space="preserve"> </w:t>
      </w:r>
      <w:r w:rsidRPr="00D33D34">
        <w:rPr>
          <w:rFonts w:ascii="Lucida Sans"/>
          <w:i/>
          <w:color w:val="000000" w:themeColor="text1"/>
          <w:spacing w:val="-2"/>
          <w:w w:val="90"/>
        </w:rPr>
        <w:t>questions</w:t>
      </w:r>
      <w:r w:rsidRPr="00D33D34">
        <w:rPr>
          <w:rFonts w:ascii="Lucida Sans"/>
          <w:i/>
          <w:color w:val="000000" w:themeColor="text1"/>
          <w:spacing w:val="-8"/>
          <w:w w:val="90"/>
        </w:rPr>
        <w:t xml:space="preserve"> </w:t>
      </w:r>
      <w:r w:rsidRPr="00D33D34">
        <w:rPr>
          <w:rFonts w:ascii="Lucida Sans"/>
          <w:i/>
          <w:color w:val="000000" w:themeColor="text1"/>
          <w:spacing w:val="-4"/>
          <w:w w:val="90"/>
        </w:rPr>
        <w:t>once.</w:t>
      </w:r>
    </w:p>
    <w:p w:rsidR="00922DE0" w:rsidRPr="00D33D34" w:rsidRDefault="00922DE0" w:rsidP="00D33D34">
      <w:pPr>
        <w:pStyle w:val="Textoindependiente"/>
        <w:spacing w:before="8"/>
        <w:ind w:left="567"/>
        <w:rPr>
          <w:rFonts w:ascii="Arial" w:hAnsi="Arial" w:cs="Arial"/>
          <w:i/>
          <w:color w:val="000000" w:themeColor="text1"/>
        </w:rPr>
      </w:pPr>
    </w:p>
    <w:tbl>
      <w:tblPr>
        <w:tblStyle w:val="Listaclara-nfasis6"/>
        <w:tblW w:w="0" w:type="auto"/>
        <w:tblInd w:w="638" w:type="dxa"/>
        <w:tblBorders>
          <w:insideH w:val="single" w:sz="6" w:space="0" w:color="F79646" w:themeColor="accent6"/>
          <w:insideV w:val="single" w:sz="6" w:space="0" w:color="F79646" w:themeColor="accent6"/>
        </w:tblBorders>
        <w:tblLayout w:type="fixed"/>
        <w:tblLook w:val="01E0" w:firstRow="1" w:lastRow="1" w:firstColumn="1" w:lastColumn="1" w:noHBand="0" w:noVBand="0"/>
      </w:tblPr>
      <w:tblGrid>
        <w:gridCol w:w="463"/>
        <w:gridCol w:w="5856"/>
        <w:gridCol w:w="3274"/>
      </w:tblGrid>
      <w:tr w:rsidR="00D33D34" w:rsidRPr="00D33D34" w:rsidTr="00D33D34">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3" w:type="dxa"/>
          </w:tcPr>
          <w:p w:rsidR="00922DE0" w:rsidRPr="00D33D34" w:rsidRDefault="00922DE0" w:rsidP="00D33D34">
            <w:pPr>
              <w:pStyle w:val="TableParagraph"/>
              <w:spacing w:before="0"/>
              <w:ind w:left="567"/>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right w:val="none" w:sz="0" w:space="0" w:color="auto"/>
            </w:tcBorders>
          </w:tcPr>
          <w:p w:rsidR="00922DE0" w:rsidRPr="00D33D34" w:rsidRDefault="00922DE0" w:rsidP="00D33D34">
            <w:pPr>
              <w:pStyle w:val="TableParagraph"/>
              <w:spacing w:before="47"/>
              <w:ind w:left="567"/>
              <w:rPr>
                <w:rFonts w:ascii="Arial" w:hAnsi="Arial" w:cs="Arial"/>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3274" w:type="dxa"/>
          </w:tcPr>
          <w:p w:rsidR="00922DE0" w:rsidRPr="00D33D34" w:rsidRDefault="00922DE0" w:rsidP="00D33D34">
            <w:pPr>
              <w:pStyle w:val="TableParagraph"/>
              <w:spacing w:before="47"/>
              <w:ind w:left="567"/>
              <w:rPr>
                <w:rFonts w:ascii="Arial" w:hAnsi="Arial" w:cs="Arial"/>
                <w:b w:val="0"/>
                <w:color w:val="000000" w:themeColor="text1"/>
              </w:rPr>
            </w:pPr>
          </w:p>
        </w:tc>
      </w:tr>
      <w:tr w:rsidR="00D33D34" w:rsidRPr="00D33D34" w:rsidTr="00D33D3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r>
              <w:rPr>
                <w:rFonts w:ascii="Arial" w:hAnsi="Arial" w:cs="Arial"/>
                <w:b w:val="0"/>
                <w:color w:val="000000" w:themeColor="text1"/>
              </w:rPr>
              <w:t>1</w:t>
            </w: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1. What three main activities does a polar bear do in a typical day?</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Walking, swimming, and searching for food.</w:t>
            </w:r>
          </w:p>
        </w:tc>
      </w:tr>
      <w:tr w:rsidR="00D33D34" w:rsidRPr="00D33D34" w:rsidTr="00D33D34">
        <w:trPr>
          <w:trHeight w:val="349"/>
        </w:trPr>
        <w:tc>
          <w:tcPr>
            <w:cnfStyle w:val="001000000000" w:firstRow="0" w:lastRow="0" w:firstColumn="1" w:lastColumn="0" w:oddVBand="0" w:evenVBand="0" w:oddHBand="0" w:evenHBand="0" w:firstRowFirstColumn="0" w:firstRowLastColumn="0" w:lastRowFirstColumn="0" w:lastRowLastColumn="0"/>
            <w:tcW w:w="463" w:type="dxa"/>
          </w:tcPr>
          <w:p w:rsidR="00D33D34" w:rsidRPr="00D33D34" w:rsidRDefault="00D33D34" w:rsidP="00D33D34">
            <w:pPr>
              <w:pStyle w:val="TableParagraph"/>
              <w:spacing w:before="78"/>
              <w:ind w:left="567" w:right="122"/>
              <w:jc w:val="center"/>
              <w:rPr>
                <w:rFonts w:ascii="Arial" w:hAnsi="Arial" w:cs="Arial"/>
                <w:b w:val="0"/>
                <w:color w:val="000000" w:themeColor="text1"/>
              </w:rPr>
            </w:pPr>
            <w:r>
              <w:rPr>
                <w:rFonts w:ascii="Arial" w:hAnsi="Arial" w:cs="Arial"/>
                <w:b w:val="0"/>
                <w:color w:val="000000" w:themeColor="text1"/>
              </w:rPr>
              <w:t>2</w:t>
            </w:r>
          </w:p>
        </w:tc>
        <w:tc>
          <w:tcPr>
            <w:cnfStyle w:val="000010000000" w:firstRow="0" w:lastRow="0" w:firstColumn="0" w:lastColumn="0" w:oddVBand="1" w:evenVBand="0" w:oddHBand="0" w:evenHBand="0" w:firstRowFirstColumn="0" w:firstRowLastColumn="0" w:lastRowFirstColumn="0" w:lastRowLastColumn="0"/>
            <w:tcW w:w="5856" w:type="dxa"/>
            <w:tcBorders>
              <w:left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2. How far can a polar bear walk in one day?</w:t>
            </w:r>
          </w:p>
        </w:tc>
        <w:tc>
          <w:tcPr>
            <w:cnfStyle w:val="000100000000" w:firstRow="0" w:lastRow="0" w:firstColumn="0" w:lastColumn="1" w:oddVBand="0" w:evenVBand="0" w:oddHBand="0" w:evenHBand="0" w:firstRowFirstColumn="0" w:firstRowLastColumn="0" w:lastRowFirstColumn="0" w:lastRowLastColumn="0"/>
            <w:tcW w:w="3274" w:type="dxa"/>
          </w:tcPr>
          <w:p w:rsidR="00D33D34" w:rsidRPr="00D33D34" w:rsidRDefault="00D33D34" w:rsidP="00D33D34">
            <w:pPr>
              <w:pStyle w:val="Prrafodelista"/>
              <w:rPr>
                <w:rFonts w:ascii="Arial" w:hAnsi="Arial" w:cs="Arial"/>
                <w:b w:val="0"/>
              </w:rPr>
            </w:pPr>
            <w:r w:rsidRPr="00D33D34">
              <w:rPr>
                <w:rFonts w:ascii="Arial" w:hAnsi="Arial" w:cs="Arial"/>
                <w:b w:val="0"/>
              </w:rPr>
              <w:t>More than 20 miles</w:t>
            </w:r>
          </w:p>
        </w:tc>
      </w:tr>
      <w:tr w:rsidR="00D33D34" w:rsidRPr="00D33D34" w:rsidTr="00D33D3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3. Why do polar bears stop and wait patiently when they see a seal?</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To avoid being noticed /to catch the seals/ to hunt them</w:t>
            </w:r>
          </w:p>
        </w:tc>
      </w:tr>
      <w:tr w:rsidR="00D33D34" w:rsidRPr="00D33D34" w:rsidTr="00D33D34">
        <w:trPr>
          <w:trHeight w:val="349"/>
        </w:trPr>
        <w:tc>
          <w:tcPr>
            <w:cnfStyle w:val="001000000000" w:firstRow="0" w:lastRow="0" w:firstColumn="1" w:lastColumn="0" w:oddVBand="0" w:evenVBand="0" w:oddHBand="0" w:evenHBand="0" w:firstRowFirstColumn="0" w:firstRowLastColumn="0" w:lastRowFirstColumn="0" w:lastRowLastColumn="0"/>
            <w:tcW w:w="463" w:type="dxa"/>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left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4. How do cubs learn to hunt and survive?</w:t>
            </w:r>
          </w:p>
        </w:tc>
        <w:tc>
          <w:tcPr>
            <w:cnfStyle w:val="000100000000" w:firstRow="0" w:lastRow="0" w:firstColumn="0" w:lastColumn="1" w:oddVBand="0" w:evenVBand="0" w:oddHBand="0" w:evenHBand="0" w:firstRowFirstColumn="0" w:firstRowLastColumn="0" w:lastRowFirstColumn="0" w:lastRowLastColumn="0"/>
            <w:tcW w:w="3274" w:type="dxa"/>
          </w:tcPr>
          <w:p w:rsidR="00D33D34" w:rsidRPr="00D33D34" w:rsidRDefault="00D33D34" w:rsidP="00D33D34">
            <w:pPr>
              <w:pStyle w:val="Prrafodelista"/>
              <w:rPr>
                <w:rFonts w:ascii="Arial" w:hAnsi="Arial" w:cs="Arial"/>
                <w:b w:val="0"/>
              </w:rPr>
            </w:pPr>
            <w:r w:rsidRPr="00D33D34">
              <w:rPr>
                <w:rFonts w:ascii="Arial" w:hAnsi="Arial" w:cs="Arial"/>
                <w:b w:val="0"/>
              </w:rPr>
              <w:t>By watching their mothers.</w:t>
            </w:r>
          </w:p>
        </w:tc>
      </w:tr>
      <w:tr w:rsidR="00D33D34" w:rsidRPr="00D33D34" w:rsidTr="00D33D3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rPr>
            </w:pPr>
            <w:r w:rsidRPr="00D33D34">
              <w:rPr>
                <w:rFonts w:ascii="Arial" w:hAnsi="Arial" w:cs="Arial"/>
              </w:rPr>
              <w:t>5. When do female polar bears dig dens?</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When they are ready to give birth.</w:t>
            </w:r>
          </w:p>
        </w:tc>
      </w:tr>
      <w:tr w:rsidR="00D33D34" w:rsidRPr="00D33D34" w:rsidTr="00D33D34">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 w:type="dxa"/>
            <w:tcBorders>
              <w:top w:val="none" w:sz="0" w:space="0" w:color="auto"/>
              <w:left w:val="none" w:sz="0" w:space="0" w:color="auto"/>
              <w:bottom w:val="none" w:sz="0" w:space="0" w:color="auto"/>
            </w:tcBorders>
          </w:tcPr>
          <w:p w:rsidR="00D33D34" w:rsidRPr="00D33D34" w:rsidRDefault="00D33D34" w:rsidP="00D33D34">
            <w:pPr>
              <w:pStyle w:val="TableParagraph"/>
              <w:spacing w:before="78"/>
              <w:ind w:left="567" w:right="122"/>
              <w:jc w:val="center"/>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856" w:type="dxa"/>
            <w:tcBorders>
              <w:top w:val="none" w:sz="0" w:space="0" w:color="auto"/>
              <w:left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6. Why do polar bears build up fat during the winter?</w:t>
            </w:r>
          </w:p>
        </w:tc>
        <w:tc>
          <w:tcPr>
            <w:cnfStyle w:val="000100000000" w:firstRow="0" w:lastRow="0" w:firstColumn="0" w:lastColumn="1" w:oddVBand="0" w:evenVBand="0" w:oddHBand="0" w:evenHBand="0" w:firstRowFirstColumn="0" w:firstRowLastColumn="0" w:lastRowFirstColumn="0" w:lastRowLastColumn="0"/>
            <w:tcW w:w="3274" w:type="dxa"/>
            <w:tcBorders>
              <w:top w:val="none" w:sz="0" w:space="0" w:color="auto"/>
              <w:bottom w:val="none" w:sz="0" w:space="0" w:color="auto"/>
              <w:right w:val="none" w:sz="0" w:space="0" w:color="auto"/>
            </w:tcBorders>
          </w:tcPr>
          <w:p w:rsidR="00D33D34" w:rsidRPr="00D33D34" w:rsidRDefault="00D33D34" w:rsidP="00D33D34">
            <w:pPr>
              <w:pStyle w:val="Prrafodelista"/>
              <w:rPr>
                <w:rFonts w:ascii="Arial" w:hAnsi="Arial" w:cs="Arial"/>
                <w:b w:val="0"/>
              </w:rPr>
            </w:pPr>
            <w:r w:rsidRPr="00D33D34">
              <w:rPr>
                <w:rFonts w:ascii="Arial" w:hAnsi="Arial" w:cs="Arial"/>
                <w:b w:val="0"/>
              </w:rPr>
              <w:t>Fat helps them survive when they can't eat for weeks in summer.</w:t>
            </w:r>
          </w:p>
        </w:tc>
      </w:tr>
    </w:tbl>
    <w:p w:rsidR="0086530A" w:rsidRPr="00D33D34" w:rsidRDefault="0086530A">
      <w:pPr>
        <w:rPr>
          <w:color w:val="000000" w:themeColor="text1"/>
        </w:rPr>
      </w:pPr>
    </w:p>
    <w:sectPr w:rsidR="0086530A" w:rsidRPr="00D33D34">
      <w:type w:val="continuous"/>
      <w:pgSz w:w="11910" w:h="16840"/>
      <w:pgMar w:top="660" w:right="6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state">
    <w:panose1 w:val="020005030800000200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7BB"/>
    <w:multiLevelType w:val="hybridMultilevel"/>
    <w:tmpl w:val="D28A857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22DE0"/>
    <w:rsid w:val="0086530A"/>
    <w:rsid w:val="00922DE0"/>
    <w:rsid w:val="00D33D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Ants - ISE I task 1 rubric and answers.indd</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Ants - ISE I task 1 rubric and answers.indd</dc:title>
  <dc:creator>Emily</dc:creator>
  <cp:lastModifiedBy>Emily</cp:lastModifiedBy>
  <cp:revision>2</cp:revision>
  <dcterms:created xsi:type="dcterms:W3CDTF">2025-04-21T14:51:00Z</dcterms:created>
  <dcterms:modified xsi:type="dcterms:W3CDTF">2025-04-21T14:51:00Z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Adobe InDesign 19.1 (Windows)</vt:lpwstr>
  </property>
  <property fmtid="{D5CDD505-2E9C-101B-9397-08002B2CF9AE}" pid="4" name="GTS_PDFXVersion">
    <vt:lpwstr>PDF/X-4</vt:lpwstr>
  </property>
  <property fmtid="{D5CDD505-2E9C-101B-9397-08002B2CF9AE}" pid="5" name="LastSaved">
    <vt:filetime>2025-04-21T00:00:00Z</vt:filetime>
  </property>
  <property fmtid="{D5CDD505-2E9C-101B-9397-08002B2CF9AE}" pid="6" name="Producer">
    <vt:lpwstr>Adobe PDF Library 17.0</vt:lpwstr>
  </property>
</Properties>
</file>